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165D8" w14:textId="77777777" w:rsidR="0090189D" w:rsidRPr="00D67F28" w:rsidRDefault="0090189D" w:rsidP="009018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ผลการใช้ </w:t>
      </w:r>
      <w:r w:rsidRPr="00D67F28">
        <w:rPr>
          <w:rFonts w:ascii="TH SarabunPSK" w:eastAsia="Calibri" w:hAnsi="TH SarabunPSK" w:cs="TH SarabunPSK"/>
          <w:b/>
          <w:bCs/>
          <w:sz w:val="36"/>
          <w:szCs w:val="36"/>
        </w:rPr>
        <w:t xml:space="preserve">AI 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กับการ</w:t>
      </w:r>
      <w:r w:rsidRPr="00D67F28">
        <w:rPr>
          <w:rFonts w:ascii="TH SarabunPSK" w:eastAsia="Calibri" w:hAnsi="TH SarabunPSK" w:cs="TH SarabunPSK"/>
          <w:b/>
          <w:bCs/>
          <w:sz w:val="36"/>
          <w:szCs w:val="36"/>
          <w:cs/>
        </w:rPr>
        <w:t>คัดกรองวัณโรค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เชิงรุก อำเภอ</w:t>
      </w:r>
      <w:r w:rsidRPr="00D67F28">
        <w:rPr>
          <w:rFonts w:ascii="TH SarabunPSK" w:eastAsia="Calibri" w:hAnsi="TH SarabunPSK" w:cs="TH SarabunPSK"/>
          <w:b/>
          <w:bCs/>
          <w:sz w:val="36"/>
          <w:szCs w:val="36"/>
          <w:cs/>
        </w:rPr>
        <w:t>กระสัง จังหวัดบุรีรัมย์</w:t>
      </w:r>
    </w:p>
    <w:p w14:paraId="41ACC7D1" w14:textId="77777777" w:rsidR="0090189D" w:rsidRPr="00D67F28" w:rsidRDefault="0090189D" w:rsidP="0090189D">
      <w:pPr>
        <w:spacing w:after="0" w:line="240" w:lineRule="auto"/>
        <w:jc w:val="right"/>
        <w:rPr>
          <w:rFonts w:ascii="TH SarabunPSK" w:eastAsia="Calibri" w:hAnsi="TH SarabunPSK" w:cs="TH SarabunPSK"/>
          <w:sz w:val="12"/>
          <w:szCs w:val="12"/>
        </w:rPr>
      </w:pPr>
    </w:p>
    <w:p w14:paraId="1C7A672F" w14:textId="77777777" w:rsidR="0090189D" w:rsidRPr="00D67F28" w:rsidRDefault="0090189D" w:rsidP="0090189D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D67F28">
        <w:rPr>
          <w:rFonts w:ascii="TH SarabunPSK" w:eastAsia="Calibri" w:hAnsi="TH SarabunPSK" w:cs="TH SarabunPSK"/>
          <w:sz w:val="32"/>
          <w:szCs w:val="32"/>
          <w:cs/>
        </w:rPr>
        <w:t>ชื่อเจ้าของผลงาน : นางทาริกา สมนาค</w:t>
      </w:r>
    </w:p>
    <w:p w14:paraId="1ED529C7" w14:textId="77777777" w:rsidR="0090189D" w:rsidRPr="00D67F28" w:rsidRDefault="0090189D" w:rsidP="0090189D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D67F28">
        <w:rPr>
          <w:rFonts w:ascii="TH SarabunPSK" w:eastAsia="Calibri" w:hAnsi="TH SarabunPSK" w:cs="TH SarabunPSK"/>
          <w:sz w:val="32"/>
          <w:szCs w:val="32"/>
          <w:cs/>
        </w:rPr>
        <w:t>ผู้นำเสนอ : นางทาริกา สมนาค นักรังสีการแพทย์ชำนาญการ</w:t>
      </w:r>
    </w:p>
    <w:p w14:paraId="72B07781" w14:textId="77777777" w:rsidR="0090189D" w:rsidRPr="00D67F28" w:rsidRDefault="0090189D" w:rsidP="0090189D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</w:rPr>
      </w:pPr>
      <w:r w:rsidRPr="00D67F28">
        <w:rPr>
          <w:rFonts w:ascii="TH SarabunPSK" w:eastAsia="Calibri" w:hAnsi="TH SarabunPSK" w:cs="TH SarabunPSK"/>
          <w:sz w:val="32"/>
          <w:szCs w:val="32"/>
          <w:cs/>
        </w:rPr>
        <w:t>สถานที่ติดต่อ : โรงพยาบาลกระสัง อำเภอกระสัง จังหวัดบุรีรัมย์</w:t>
      </w:r>
    </w:p>
    <w:p w14:paraId="76E58340" w14:textId="77777777" w:rsidR="0090189D" w:rsidRPr="00D67F28" w:rsidRDefault="0090189D" w:rsidP="0090189D">
      <w:pPr>
        <w:spacing w:after="0" w:line="240" w:lineRule="auto"/>
        <w:jc w:val="right"/>
        <w:rPr>
          <w:rFonts w:ascii="TH SarabunPSK" w:eastAsia="Calibri" w:hAnsi="TH SarabunPSK" w:cs="TH SarabunPSK"/>
          <w:sz w:val="32"/>
          <w:szCs w:val="32"/>
          <w:bdr w:val="none" w:sz="0" w:space="0" w:color="auto" w:frame="1"/>
          <w:shd w:val="clear" w:color="auto" w:fill="FFFFFF"/>
        </w:rPr>
      </w:pPr>
      <w:proofErr w:type="gramStart"/>
      <w:r w:rsidRPr="00D67F28">
        <w:rPr>
          <w:rFonts w:ascii="TH SarabunPSK" w:eastAsia="Calibri" w:hAnsi="TH SarabunPSK" w:cs="TH SarabunPSK"/>
          <w:sz w:val="32"/>
          <w:szCs w:val="32"/>
        </w:rPr>
        <w:t>Email :</w:t>
      </w:r>
      <w:proofErr w:type="gramEnd"/>
      <w:r w:rsidR="0067165B" w:rsidRPr="00D67F2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D67F28">
        <w:rPr>
          <w:rFonts w:ascii="TH SarabunPSK" w:eastAsia="Calibri" w:hAnsi="TH SarabunPSK" w:cs="TH SarabunPSK"/>
          <w:sz w:val="32"/>
          <w:szCs w:val="32"/>
        </w:rPr>
        <w:t>somnak</w:t>
      </w:r>
      <w:r w:rsidR="0067165B">
        <w:rPr>
          <w:rFonts w:ascii="TH SarabunPSK" w:eastAsia="Calibri" w:hAnsi="TH SarabunPSK" w:cs="TH SarabunPSK"/>
          <w:sz w:val="32"/>
          <w:szCs w:val="32"/>
        </w:rPr>
        <w:t>tarika</w:t>
      </w:r>
      <w:r w:rsidRPr="00D67F28">
        <w:rPr>
          <w:rFonts w:ascii="TH SarabunPSK" w:eastAsia="Calibri" w:hAnsi="TH SarabunPSK" w:cs="TH SarabunPSK"/>
          <w:sz w:val="32"/>
          <w:szCs w:val="32"/>
        </w:rPr>
        <w:t>@hotmail.com</w:t>
      </w:r>
      <w:r w:rsidRPr="00D67F28">
        <w:rPr>
          <w:rFonts w:ascii="TH SarabunPSK" w:eastAsia="Calibri" w:hAnsi="TH SarabunPSK" w:cs="TH SarabunPSK"/>
          <w:sz w:val="32"/>
          <w:szCs w:val="32"/>
          <w:cs/>
        </w:rPr>
        <w:t>เบอร์โทรศัพท์ 08</w:t>
      </w:r>
      <w:r w:rsidRPr="00D67F28">
        <w:rPr>
          <w:rFonts w:ascii="TH SarabunPSK" w:eastAsia="Calibri" w:hAnsi="TH SarabunPSK" w:cs="TH SarabunPSK"/>
          <w:sz w:val="32"/>
          <w:szCs w:val="32"/>
        </w:rPr>
        <w:t>39297829</w:t>
      </w:r>
    </w:p>
    <w:p w14:paraId="5DE923F6" w14:textId="77777777" w:rsidR="0090189D" w:rsidRPr="009615CD" w:rsidRDefault="0090189D" w:rsidP="0090189D">
      <w:pPr>
        <w:spacing w:after="0" w:line="240" w:lineRule="auto"/>
        <w:rPr>
          <w:rFonts w:ascii="TH SarabunPSK" w:eastAsia="Calibri" w:hAnsi="TH SarabunPSK" w:cs="TH SarabunPSK"/>
          <w:sz w:val="12"/>
          <w:szCs w:val="12"/>
        </w:rPr>
      </w:pPr>
    </w:p>
    <w:p w14:paraId="54157BFE" w14:textId="77777777" w:rsidR="0090189D" w:rsidRDefault="0090189D" w:rsidP="009018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67F28">
        <w:rPr>
          <w:rFonts w:ascii="TH SarabunPSK" w:eastAsia="Calibri" w:hAnsi="TH SarabunPSK" w:cs="TH SarabunPSK"/>
          <w:b/>
          <w:bCs/>
          <w:sz w:val="32"/>
          <w:szCs w:val="32"/>
          <w:cs/>
        </w:rPr>
        <w:t>บทคัดย่อ</w:t>
      </w:r>
    </w:p>
    <w:p w14:paraId="5742A121" w14:textId="77777777" w:rsidR="009615CD" w:rsidRPr="009615CD" w:rsidRDefault="009615CD" w:rsidP="0090189D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12"/>
          <w:szCs w:val="12"/>
        </w:rPr>
      </w:pPr>
    </w:p>
    <w:p w14:paraId="322C515F" w14:textId="77777777" w:rsidR="0090189D" w:rsidRPr="00125BC6" w:rsidRDefault="0090189D" w:rsidP="0090189D">
      <w:pPr>
        <w:tabs>
          <w:tab w:val="left" w:pos="567"/>
          <w:tab w:val="left" w:pos="994"/>
          <w:tab w:val="left" w:pos="1418"/>
        </w:tabs>
        <w:spacing w:after="0" w:line="228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B304EF">
        <w:rPr>
          <w:rFonts w:ascii="TH SarabunPSK" w:hAnsi="TH SarabunPSK" w:cs="TH SarabunPSK"/>
          <w:sz w:val="32"/>
          <w:szCs w:val="32"/>
          <w:cs/>
        </w:rPr>
        <w:t>ปัญหาการขาดแคลนรังสีแพทย์และบุคล</w:t>
      </w:r>
      <w:r w:rsidR="0024082E">
        <w:rPr>
          <w:rFonts w:ascii="TH SarabunPSK" w:hAnsi="TH SarabunPSK" w:cs="TH SarabunPSK"/>
          <w:sz w:val="32"/>
          <w:szCs w:val="32"/>
          <w:cs/>
        </w:rPr>
        <w:t xml:space="preserve">ากรทางการแพทย์ด้านรังสีวิทยา </w:t>
      </w:r>
      <w:r w:rsidR="00BC6A5B">
        <w:rPr>
          <w:rFonts w:ascii="TH SarabunPSK" w:hAnsi="TH SarabunPSK" w:cs="TH SarabunPSK" w:hint="cs"/>
          <w:sz w:val="32"/>
          <w:szCs w:val="32"/>
          <w:cs/>
        </w:rPr>
        <w:t>นับ</w:t>
      </w:r>
      <w:r w:rsidRPr="00B304EF">
        <w:rPr>
          <w:rFonts w:ascii="TH SarabunPSK" w:hAnsi="TH SarabunPSK" w:cs="TH SarabunPSK"/>
          <w:sz w:val="32"/>
          <w:szCs w:val="32"/>
          <w:cs/>
        </w:rPr>
        <w:t>เป็นปัญหาสำคัญด้านสาธารณสุข ซึ่งอาจส่งผลให้คนไข้จำนวนมากได้รับการวินิจฉัยและรักษาล่าช้ากว่าที่ควรจะเป็น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 โรงพยาบาลกระสัง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 รพช.ขนาด 60 เตียง ซึ่งไม่มีรังสีแพทย์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 ดังนั้นจึงได้นำเทคโนโลยีปัญญาประดิษฐ์ (</w:t>
      </w:r>
      <w:r w:rsidRPr="00125BC6">
        <w:rPr>
          <w:rFonts w:ascii="TH SarabunPSK" w:hAnsi="TH SarabunPSK" w:cs="TH SarabunPSK"/>
          <w:sz w:val="32"/>
          <w:szCs w:val="32"/>
        </w:rPr>
        <w:t>AI</w:t>
      </w:r>
      <w:r w:rsidRPr="00125BC6">
        <w:rPr>
          <w:rFonts w:ascii="TH SarabunPSK" w:hAnsi="TH SarabunPSK" w:cs="TH SarabunPSK" w:hint="cs"/>
          <w:sz w:val="32"/>
          <w:szCs w:val="32"/>
          <w:cs/>
        </w:rPr>
        <w:t>) เข้ามาช่วยในงานรังสีวิทยา การศึกษาครั้ง</w:t>
      </w:r>
      <w:r w:rsidRPr="00125BC6">
        <w:rPr>
          <w:rFonts w:ascii="TH SarabunPSK" w:hAnsi="TH SarabunPSK" w:cs="TH SarabunPSK"/>
          <w:sz w:val="32"/>
          <w:szCs w:val="32"/>
          <w:cs/>
        </w:rPr>
        <w:t>นี้มีวัตถุประสงค์เพื่อ ศึกษา</w:t>
      </w:r>
      <w:r w:rsidRPr="00125BC6">
        <w:rPr>
          <w:rFonts w:ascii="TH SarabunPSK" w:hAnsi="TH SarabunPSK" w:cs="TH SarabunPSK" w:hint="cs"/>
          <w:sz w:val="32"/>
          <w:szCs w:val="32"/>
          <w:cs/>
        </w:rPr>
        <w:t>ผลการใช้</w:t>
      </w:r>
      <w:r w:rsidRPr="00125BC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25BC6">
        <w:rPr>
          <w:rFonts w:ascii="TH SarabunPSK" w:hAnsi="TH SarabunPSK" w:cs="TH SarabunPSK"/>
          <w:sz w:val="32"/>
          <w:szCs w:val="32"/>
        </w:rPr>
        <w:t xml:space="preserve">AI </w:t>
      </w:r>
      <w:r w:rsidRPr="00125BC6">
        <w:rPr>
          <w:rFonts w:ascii="TH SarabunPSK" w:hAnsi="TH SarabunPSK" w:cs="TH SarabunPSK" w:hint="cs"/>
          <w:sz w:val="32"/>
          <w:szCs w:val="32"/>
          <w:cs/>
        </w:rPr>
        <w:t>กับการคัดกรองวัณโรค</w:t>
      </w:r>
      <w:r w:rsidRPr="00125BC6">
        <w:rPr>
          <w:rFonts w:ascii="TH SarabunPSK" w:hAnsi="TH SarabunPSK" w:cs="TH SarabunPSK"/>
          <w:sz w:val="32"/>
          <w:szCs w:val="32"/>
          <w:cs/>
        </w:rPr>
        <w:t>เชิงรุก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 อำเภอกระสัง </w:t>
      </w:r>
      <w:r w:rsidR="00F536D4">
        <w:rPr>
          <w:rFonts w:ascii="TH SarabunPSK" w:hAnsi="TH SarabunPSK" w:cs="TH SarabunPSK" w:hint="cs"/>
          <w:sz w:val="32"/>
          <w:szCs w:val="32"/>
          <w:cs/>
        </w:rPr>
        <w:t>จังหวัดบุรีรัมย์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ซึ่ง</w:t>
      </w:r>
      <w:r w:rsidR="00CA0105">
        <w:rPr>
          <w:rFonts w:ascii="TH SarabunPSK" w:hAnsi="TH SarabunPSK" w:cs="TH SarabunPSK"/>
          <w:sz w:val="32"/>
          <w:szCs w:val="32"/>
          <w:cs/>
        </w:rPr>
        <w:t>เป็นการศึกษาเชิงคุณภาพ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25BC6">
        <w:rPr>
          <w:rFonts w:ascii="TH SarabunPSK" w:hAnsi="TH SarabunPSK" w:cs="TH SarabunPSK"/>
          <w:sz w:val="32"/>
          <w:szCs w:val="32"/>
          <w:cs/>
        </w:rPr>
        <w:t>เก็บข้อมูลและวิเคราะห์ข้อมูลโดย</w:t>
      </w:r>
      <w:r w:rsidRPr="00125BC6">
        <w:rPr>
          <w:rFonts w:ascii="TH SarabunPSK" w:hAnsi="TH SarabunPSK" w:cs="TH SarabunPSK" w:hint="cs"/>
          <w:sz w:val="32"/>
          <w:szCs w:val="32"/>
          <w:cs/>
        </w:rPr>
        <w:t xml:space="preserve">ใช้สถิติ ค่าความถี่ ร้อยละ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การศึกษาครั้งนี้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ดำเนินการคัดกรอง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เชิงรุก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กลุ่มเสี่ยง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กลุ่ม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>พบว่า ปี 2566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,2567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25BC6">
        <w:rPr>
          <w:rFonts w:ascii="TH SarabunPSK" w:eastAsia="Calibri" w:hAnsi="TH SarabunPSK" w:cs="TH SarabunPSK"/>
          <w:sz w:val="32"/>
          <w:szCs w:val="32"/>
        </w:rPr>
        <w:t xml:space="preserve">AI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แปลผล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25BC6">
        <w:rPr>
          <w:rFonts w:ascii="TH SarabunPSK" w:eastAsia="Calibri" w:hAnsi="TH SarabunPSK" w:cs="TH SarabunPSK"/>
          <w:sz w:val="32"/>
          <w:szCs w:val="32"/>
        </w:rPr>
        <w:t xml:space="preserve">Chest x-ray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พบ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>ผิดปกติ</w:t>
      </w:r>
      <w:r w:rsidRPr="00125BC6">
        <w:rPr>
          <w:rFonts w:ascii="TH SarabunPSK" w:eastAsia="Calibri" w:hAnsi="TH SarabunPSK" w:cs="TH SarabunPSK"/>
          <w:sz w:val="32"/>
          <w:szCs w:val="32"/>
        </w:rPr>
        <w:t>TB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15.93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,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17.02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 เมื่อส่งตรวจเสมหะ(</w:t>
      </w:r>
      <w:r w:rsidRPr="00125BC6">
        <w:rPr>
          <w:rFonts w:ascii="TH SarabunPSK" w:eastAsia="Calibri" w:hAnsi="TH SarabunPSK" w:cs="TH SarabunPSK"/>
          <w:sz w:val="32"/>
          <w:szCs w:val="32"/>
        </w:rPr>
        <w:t xml:space="preserve">Sputum)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125BC6">
        <w:rPr>
          <w:rFonts w:ascii="TH SarabunPSK" w:eastAsia="Calibri" w:hAnsi="TH SarabunPSK" w:cs="TH SarabunPSK"/>
          <w:sz w:val="32"/>
          <w:szCs w:val="32"/>
        </w:rPr>
        <w:t>GeneX-pert)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 พบผู้ป่วย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TB 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 xml:space="preserve">รายใหม่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ร้อยละ 5.48,11.67 </w:t>
      </w:r>
      <w:r w:rsidRPr="00125BC6">
        <w:rPr>
          <w:rFonts w:ascii="TH SarabunPSK" w:eastAsia="Cordia New" w:hAnsi="TH SarabunPSK" w:cs="TH SarabunPSK" w:hint="cs"/>
          <w:sz w:val="32"/>
          <w:szCs w:val="32"/>
          <w:cs/>
        </w:rPr>
        <w:t>แยกเป็นกลุ่ม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ดังนี้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1.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กลุ่มผู้ป่วยวัณโรค ในปอด เคยป่วยมามากกว่า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2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ปี พบ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 xml:space="preserve">TB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ร้อยละ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1.09,1.3 2.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กลุ่มผู้สัมผัสร่วมบ้าน/ผู้สัมผัสใกล้ชิด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พบ </w:t>
      </w:r>
      <w:r>
        <w:rPr>
          <w:rFonts w:ascii="TH SarabunPSK" w:eastAsia="Cordia New" w:hAnsi="TH SarabunPSK" w:cs="TH SarabunPSK"/>
          <w:sz w:val="32"/>
          <w:szCs w:val="32"/>
        </w:rPr>
        <w:t>TB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 ร้อยละ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0.94,2.03 3.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กลุ่มผู้สูงอายุ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65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ปีขึ้นไป ที่มีโรคร่วม </w:t>
      </w:r>
      <w:r w:rsidRPr="00125BC6">
        <w:rPr>
          <w:rFonts w:ascii="TH SarabunPSK" w:eastAsia="Cordia New" w:hAnsi="TH SarabunPSK" w:cs="TH SarabunPSK"/>
          <w:sz w:val="32"/>
          <w:szCs w:val="32"/>
        </w:rPr>
        <w:t>DM, COPD ,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สูบบุหรี่ </w:t>
      </w:r>
      <w:r>
        <w:rPr>
          <w:rFonts w:ascii="TH SarabunPSK" w:eastAsia="Cordia New" w:hAnsi="TH SarabunPSK" w:cs="TH SarabunPSK"/>
          <w:sz w:val="32"/>
          <w:szCs w:val="32"/>
          <w:cs/>
        </w:rPr>
        <w:t>พบ</w:t>
      </w:r>
      <w:r>
        <w:rPr>
          <w:rFonts w:ascii="TH SarabunPSK" w:eastAsia="Cordia New" w:hAnsi="TH SarabunPSK" w:cs="TH SarabunPSK"/>
          <w:sz w:val="32"/>
          <w:szCs w:val="32"/>
        </w:rPr>
        <w:t>TB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 ร้อยละ </w:t>
      </w:r>
      <w:r w:rsidRPr="00125BC6">
        <w:rPr>
          <w:rFonts w:ascii="TH SarabunPSK" w:eastAsia="Cordia New" w:hAnsi="TH SarabunPSK" w:cs="TH SarabunPSK"/>
          <w:sz w:val="32"/>
          <w:szCs w:val="32"/>
        </w:rPr>
        <w:t>0.89,2.67 4.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กลุ่มผู้ป่วย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DM HbA1C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มากกว่าหรือเท่ากับ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7 mg%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ผู้ป่วยโรคไตเรื้อรัง หรือได้รับ ยากดภูมิคุ้มกัน พบ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>TB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 ร้อยละ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0.57,2.1 5. 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>กลุ่มผู้ติดสุรา พบ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/>
          <w:sz w:val="32"/>
          <w:szCs w:val="32"/>
        </w:rPr>
        <w:t>TB</w:t>
      </w:r>
      <w:r w:rsidRPr="00125BC6">
        <w:rPr>
          <w:rFonts w:ascii="TH SarabunPSK" w:eastAsia="Cordia New" w:hAnsi="TH SarabunPSK" w:cs="TH SarabunPSK"/>
          <w:sz w:val="32"/>
          <w:szCs w:val="32"/>
          <w:cs/>
        </w:rPr>
        <w:t xml:space="preserve"> ร้อยละ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1.13,1.79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การศึกษา</w:t>
      </w:r>
      <w:r w:rsidRPr="00125BC6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นี้พบว่า 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AI </w:t>
      </w:r>
      <w:r w:rsidR="00F536D4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เป็นเครื่องมือในการคัดกรอง </w:t>
      </w:r>
      <w:r w:rsidR="00F536D4">
        <w:rPr>
          <w:rFonts w:ascii="TH SarabunPSK" w:eastAsia="Cordia New" w:hAnsi="TH SarabunPSK" w:cs="TH SarabunPSK"/>
          <w:sz w:val="32"/>
          <w:szCs w:val="32"/>
        </w:rPr>
        <w:t xml:space="preserve">TB </w:t>
      </w:r>
      <w:r w:rsidR="00F536D4">
        <w:rPr>
          <w:rFonts w:ascii="TH SarabunPSK" w:eastAsia="Cordia New" w:hAnsi="TH SarabunPSK" w:cs="TH SarabunPSK" w:hint="cs"/>
          <w:sz w:val="32"/>
          <w:szCs w:val="32"/>
          <w:cs/>
        </w:rPr>
        <w:t>เบื้องต้น</w:t>
      </w:r>
      <w:r w:rsidRPr="00125BC6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125BC6">
        <w:rPr>
          <w:rFonts w:ascii="TH SarabunPSK" w:eastAsia="Calibri" w:hAnsi="TH SarabunPSK" w:cs="TH SarabunPSK"/>
          <w:sz w:val="32"/>
          <w:szCs w:val="32"/>
        </w:rPr>
        <w:t xml:space="preserve"> AI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>ช่วยในกระบวนการแปลผ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ลเพื่อคัดกรองกลุ่มปอดผิดปกติ ทำให้การ</w:t>
      </w:r>
      <w:r w:rsidRPr="00125BC6">
        <w:rPr>
          <w:rFonts w:ascii="TH SarabunPSK" w:eastAsia="Cordia New" w:hAnsi="TH SarabunPSK" w:cs="TH SarabunPSK" w:hint="cs"/>
          <w:sz w:val="32"/>
          <w:szCs w:val="32"/>
          <w:cs/>
        </w:rPr>
        <w:t>ตรวจสอบยืนยันโดยวิธีการตรวจ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>เสมหะ(</w:t>
      </w:r>
      <w:r w:rsidRPr="00125BC6">
        <w:rPr>
          <w:rFonts w:ascii="TH SarabunPSK" w:eastAsia="Calibri" w:hAnsi="TH SarabunPSK" w:cs="TH SarabunPSK"/>
          <w:sz w:val="32"/>
          <w:szCs w:val="32"/>
        </w:rPr>
        <w:t xml:space="preserve">Sputum) </w:t>
      </w:r>
      <w:r w:rsidRPr="00125BC6"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 </w:t>
      </w:r>
      <w:r w:rsidRPr="00125BC6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125BC6">
        <w:rPr>
          <w:rFonts w:ascii="TH SarabunPSK" w:eastAsia="Calibri" w:hAnsi="TH SarabunPSK" w:cs="TH SarabunPSK"/>
          <w:sz w:val="32"/>
          <w:szCs w:val="32"/>
        </w:rPr>
        <w:t>GeneX-pert)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195C9B">
        <w:rPr>
          <w:rFonts w:ascii="TH SarabunPSK" w:eastAsia="Calibri" w:hAnsi="TH SarabunPSK" w:cs="TH SarabunPSK" w:hint="cs"/>
          <w:sz w:val="32"/>
          <w:szCs w:val="32"/>
          <w:cs/>
        </w:rPr>
        <w:t xml:space="preserve">เร็วขึ้น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ดังนั้น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sz w:val="32"/>
          <w:szCs w:val="32"/>
        </w:rPr>
        <w:t xml:space="preserve">AI 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สามารถวิเคราะห์ความผิดปกติจากภาพรังสีได้อย่างละเอียด รวดเร็ว แม่นยำ แปลผลภาพแบบอัตโนมัติ ผลรายงานจะปรากฏขึ้</w:t>
      </w:r>
      <w:r>
        <w:rPr>
          <w:rFonts w:ascii="TH SarabunPSK" w:eastAsia="Calibri" w:hAnsi="TH SarabunPSK" w:cs="TH SarabunPSK"/>
          <w:sz w:val="32"/>
          <w:szCs w:val="32"/>
          <w:cs/>
        </w:rPr>
        <w:t>นทันที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F536D4">
        <w:rPr>
          <w:rFonts w:ascii="TH SarabunPSK" w:eastAsia="Calibri" w:hAnsi="TH SarabunPSK" w:cs="TH SarabunPSK"/>
          <w:sz w:val="32"/>
          <w:szCs w:val="32"/>
          <w:cs/>
        </w:rPr>
        <w:t>ซึ่ง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ออกแบบให้</w:t>
      </w:r>
      <w:r w:rsidR="00F536D4">
        <w:rPr>
          <w:rFonts w:ascii="TH SarabunPSK" w:eastAsia="Calibri" w:hAnsi="TH SarabunPSK" w:cs="TH SarabunPSK"/>
          <w:sz w:val="32"/>
          <w:szCs w:val="32"/>
          <w:cs/>
        </w:rPr>
        <w:t>ทำงาน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เข้า</w:t>
      </w:r>
      <w:r w:rsidR="00F536D4">
        <w:rPr>
          <w:rFonts w:ascii="TH SarabunPSK" w:eastAsia="Calibri" w:hAnsi="TH SarabunPSK" w:cs="TH SarabunPSK"/>
          <w:sz w:val="32"/>
          <w:szCs w:val="32"/>
          <w:cs/>
        </w:rPr>
        <w:t>กับระบบไอทีของ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โรงพยาบาลได้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รอง</w:t>
      </w:r>
      <w:r>
        <w:rPr>
          <w:rFonts w:ascii="TH SarabunPSK" w:eastAsia="Calibri" w:hAnsi="TH SarabunPSK" w:cs="TH SarabunPSK"/>
          <w:sz w:val="32"/>
          <w:szCs w:val="32"/>
          <w:cs/>
        </w:rPr>
        <w:t>รับระบบการทำงาน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การ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เอกซเรย์เ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ชิงรุก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ได้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เป็นอย่างดี</w:t>
      </w:r>
      <w:r w:rsidR="00C37218" w:rsidRPr="00C37218">
        <w:t xml:space="preserve"> </w:t>
      </w:r>
      <w:r w:rsidR="00C37218" w:rsidRPr="00C37218">
        <w:rPr>
          <w:rFonts w:ascii="TH SarabunPSK" w:eastAsia="Calibri" w:hAnsi="TH SarabunPSK" w:cs="TH SarabunPSK"/>
          <w:sz w:val="32"/>
          <w:szCs w:val="32"/>
        </w:rPr>
        <w:t xml:space="preserve">AI </w:t>
      </w:r>
      <w:r w:rsidR="00C37218">
        <w:rPr>
          <w:rFonts w:ascii="TH SarabunPSK" w:eastAsia="Calibri" w:hAnsi="TH SarabunPSK" w:cs="TH SarabunPSK"/>
          <w:sz w:val="32"/>
          <w:szCs w:val="32"/>
          <w:cs/>
        </w:rPr>
        <w:t>สามารถลด</w:t>
      </w:r>
      <w:r w:rsidR="00C37218" w:rsidRPr="00C37218">
        <w:rPr>
          <w:rFonts w:ascii="TH SarabunPSK" w:eastAsia="Calibri" w:hAnsi="TH SarabunPSK" w:cs="TH SarabunPSK"/>
          <w:sz w:val="32"/>
          <w:szCs w:val="32"/>
          <w:cs/>
        </w:rPr>
        <w:t>ระยะเ</w:t>
      </w:r>
      <w:r w:rsidR="00195C9B">
        <w:rPr>
          <w:rFonts w:ascii="TH SarabunPSK" w:eastAsia="Calibri" w:hAnsi="TH SarabunPSK" w:cs="TH SarabunPSK"/>
          <w:sz w:val="32"/>
          <w:szCs w:val="32"/>
          <w:cs/>
        </w:rPr>
        <w:t>วลาในการวินิจฉัยภาพทางรังสี</w:t>
      </w:r>
      <w:r w:rsidR="00195C9B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C37218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C37218" w:rsidRPr="00C37218">
        <w:rPr>
          <w:rFonts w:ascii="TH SarabunPSK" w:eastAsia="Calibri" w:hAnsi="TH SarabunPSK" w:cs="TH SarabunPSK"/>
          <w:sz w:val="32"/>
          <w:szCs w:val="32"/>
          <w:cs/>
        </w:rPr>
        <w:t>เป็นการทำงานร่วมกันระหว่างบุคลากรทางแพทย์</w:t>
      </w:r>
      <w:r w:rsidR="00C37218">
        <w:rPr>
          <w:rFonts w:ascii="TH SarabunPSK" w:eastAsia="Calibri" w:hAnsi="TH SarabunPSK" w:cs="TH SarabunPSK" w:hint="cs"/>
          <w:sz w:val="32"/>
          <w:szCs w:val="32"/>
          <w:cs/>
        </w:rPr>
        <w:t>กับ</w:t>
      </w:r>
      <w:r w:rsidR="00C37218" w:rsidRPr="00C37218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C37218" w:rsidRPr="00C37218">
        <w:rPr>
          <w:rFonts w:ascii="TH SarabunPSK" w:eastAsia="Calibri" w:hAnsi="TH SarabunPSK" w:cs="TH SarabunPSK"/>
          <w:sz w:val="32"/>
          <w:szCs w:val="32"/>
        </w:rPr>
        <w:t xml:space="preserve">AI </w:t>
      </w:r>
      <w:r w:rsidR="00C37218" w:rsidRPr="00C37218">
        <w:rPr>
          <w:rFonts w:ascii="TH SarabunPSK" w:eastAsia="Calibri" w:hAnsi="TH SarabunPSK" w:cs="TH SarabunPSK"/>
          <w:sz w:val="32"/>
          <w:szCs w:val="32"/>
          <w:cs/>
        </w:rPr>
        <w:t>ไม่ใช่การแทนที่ของบุคลากรทางแพทย์</w:t>
      </w:r>
    </w:p>
    <w:p w14:paraId="693A6FF1" w14:textId="77777777" w:rsidR="0090189D" w:rsidRPr="009615CD" w:rsidRDefault="0090189D" w:rsidP="0090189D">
      <w:pPr>
        <w:tabs>
          <w:tab w:val="left" w:pos="567"/>
          <w:tab w:val="left" w:pos="994"/>
          <w:tab w:val="left" w:pos="1418"/>
        </w:tabs>
        <w:spacing w:after="0" w:line="228" w:lineRule="auto"/>
        <w:jc w:val="thaiDistribute"/>
        <w:rPr>
          <w:rFonts w:ascii="TH SarabunPSK" w:eastAsia="Calibri" w:hAnsi="TH SarabunPSK" w:cs="TH SarabunPSK"/>
          <w:sz w:val="12"/>
          <w:szCs w:val="12"/>
        </w:rPr>
      </w:pPr>
    </w:p>
    <w:p w14:paraId="01E566DE" w14:textId="77777777" w:rsidR="0090189D" w:rsidRPr="00B304EF" w:rsidRDefault="0090189D" w:rsidP="0090189D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D67F28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คำสำคัญ</w:t>
      </w:r>
      <w:r w:rsidRPr="00D67F28">
        <w:rPr>
          <w:rFonts w:ascii="TH SarabunPSK" w:eastAsia="Calibri" w:hAnsi="TH SarabunPSK" w:cs="TH SarabunPSK"/>
          <w:sz w:val="32"/>
          <w:szCs w:val="32"/>
          <w:cs/>
        </w:rPr>
        <w:t xml:space="preserve"> : </w:t>
      </w:r>
      <w:r>
        <w:rPr>
          <w:rFonts w:ascii="TH SarabunPSK" w:eastAsia="Calibri" w:hAnsi="TH SarabunPSK" w:cs="TH SarabunPSK"/>
          <w:sz w:val="32"/>
          <w:szCs w:val="32"/>
        </w:rPr>
        <w:t xml:space="preserve">AI , </w:t>
      </w:r>
      <w:r w:rsidRPr="00B304EF">
        <w:rPr>
          <w:rFonts w:ascii="TH SarabunPSK" w:eastAsia="Calibri" w:hAnsi="TH SarabunPSK" w:cs="TH SarabunPSK"/>
          <w:sz w:val="32"/>
          <w:szCs w:val="32"/>
          <w:cs/>
        </w:rPr>
        <w:t>คัดกรองวัณโรค</w:t>
      </w:r>
      <w:r w:rsidR="00F536D4">
        <w:rPr>
          <w:rFonts w:ascii="TH SarabunPSK" w:eastAsia="Calibri" w:hAnsi="TH SarabunPSK" w:cs="TH SarabunPSK" w:hint="cs"/>
          <w:sz w:val="32"/>
          <w:szCs w:val="32"/>
          <w:cs/>
        </w:rPr>
        <w:t>เชิงรุก</w:t>
      </w:r>
    </w:p>
    <w:p w14:paraId="58A7FEDB" w14:textId="77777777" w:rsidR="0090189D" w:rsidRDefault="0090189D" w:rsidP="0090189D">
      <w:pPr>
        <w:tabs>
          <w:tab w:val="left" w:pos="567"/>
          <w:tab w:val="left" w:pos="994"/>
          <w:tab w:val="left" w:pos="1418"/>
        </w:tabs>
        <w:spacing w:after="0" w:line="228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FE8F7D8" w14:textId="77777777" w:rsidR="003A6EA3" w:rsidRPr="0090189D" w:rsidRDefault="003A6EA3"/>
    <w:sectPr w:rsidR="003A6EA3" w:rsidRPr="009018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9D"/>
    <w:rsid w:val="000122AE"/>
    <w:rsid w:val="00195C9B"/>
    <w:rsid w:val="001968F9"/>
    <w:rsid w:val="0024082E"/>
    <w:rsid w:val="00395AFE"/>
    <w:rsid w:val="003A6EA3"/>
    <w:rsid w:val="00447272"/>
    <w:rsid w:val="0067165B"/>
    <w:rsid w:val="008A55BC"/>
    <w:rsid w:val="0090189D"/>
    <w:rsid w:val="009615CD"/>
    <w:rsid w:val="00BC6A5B"/>
    <w:rsid w:val="00C37218"/>
    <w:rsid w:val="00CA0105"/>
    <w:rsid w:val="00F5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9077"/>
  <w15:chartTrackingRefBased/>
  <w15:docId w15:val="{EDC93422-18EF-4527-881F-F9599B23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36D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536D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SpareHosxp</dc:creator>
  <cp:keywords/>
  <dc:description/>
  <cp:lastModifiedBy>ศิวพร จำลองนาค</cp:lastModifiedBy>
  <cp:revision>2</cp:revision>
  <cp:lastPrinted>2024-10-04T02:45:00Z</cp:lastPrinted>
  <dcterms:created xsi:type="dcterms:W3CDTF">2024-10-09T11:04:00Z</dcterms:created>
  <dcterms:modified xsi:type="dcterms:W3CDTF">2024-10-09T11:04:00Z</dcterms:modified>
</cp:coreProperties>
</file>